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firstLine="0" w:firstLineChars="0"/>
        <w:textAlignment w:val="auto"/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附件2              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thinThickMediumGap" w:color="FF0000" w:sz="24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none" w:color="auto" w:sz="0" w:space="0"/>
            <w:left w:val="none" w:color="auto" w:sz="0" w:space="0"/>
            <w:bottom w:val="thinThickMediumGap" w:color="FF0000" w:sz="2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adjustRightInd w:val="0"/>
              <w:snapToGrid w:val="0"/>
              <w:spacing w:line="240" w:lineRule="atLeast"/>
              <w:jc w:val="distribute"/>
              <w:rPr>
                <w:rFonts w:hint="eastAsia" w:ascii="方正大标宋简体" w:eastAsia="方正大标宋简体" w:cs="华文宋体" w:hAnsiTheme="majorEastAsia"/>
                <w:bCs/>
                <w:snapToGrid w:val="0"/>
                <w:color w:val="FF0000"/>
                <w:spacing w:val="-28"/>
                <w:w w:val="60"/>
                <w:sz w:val="72"/>
                <w:szCs w:val="72"/>
                <w:lang w:val="en-US" w:eastAsia="zh-CN"/>
              </w:rPr>
            </w:pPr>
            <w:r>
              <w:rPr>
                <w:rFonts w:hint="eastAsia" w:ascii="方正大标宋简体" w:eastAsia="方正大标宋简体" w:cs="华文宋体" w:hAnsiTheme="majorEastAsia"/>
                <w:b/>
                <w:bCs w:val="0"/>
                <w:snapToGrid w:val="0"/>
                <w:color w:val="FF0000"/>
                <w:spacing w:val="-28"/>
                <w:w w:val="60"/>
                <w:sz w:val="84"/>
                <w:szCs w:val="84"/>
              </w:rPr>
              <w:t>赞皇县</w:t>
            </w:r>
            <w:r>
              <w:rPr>
                <w:rFonts w:hint="eastAsia" w:ascii="方正大标宋简体" w:eastAsia="方正大标宋简体" w:cs="华文宋体" w:hAnsiTheme="majorEastAsia"/>
                <w:b/>
                <w:bCs w:val="0"/>
                <w:snapToGrid w:val="0"/>
                <w:color w:val="FF0000"/>
                <w:spacing w:val="-28"/>
                <w:w w:val="60"/>
                <w:sz w:val="84"/>
                <w:szCs w:val="84"/>
                <w:lang w:val="en-US" w:eastAsia="zh-CN"/>
              </w:rPr>
              <w:t>气象</w:t>
            </w:r>
            <w:r>
              <w:rPr>
                <w:rFonts w:hint="eastAsia" w:ascii="方正大标宋简体" w:eastAsia="方正大标宋简体" w:cs="华文宋体" w:hAnsiTheme="majorEastAsia"/>
                <w:b/>
                <w:bCs w:val="0"/>
                <w:snapToGrid w:val="0"/>
                <w:color w:val="FF0000"/>
                <w:spacing w:val="-28"/>
                <w:w w:val="60"/>
                <w:sz w:val="84"/>
                <w:szCs w:val="84"/>
                <w:lang w:eastAsia="zh-CN"/>
              </w:rPr>
              <w:t>局</w:t>
            </w:r>
          </w:p>
        </w:tc>
      </w:tr>
    </w:tbl>
    <w:p>
      <w:pPr>
        <w:spacing w:after="66" w:afterLines="20" w:line="500" w:lineRule="exact"/>
        <w:ind w:firstLine="6080" w:firstLineChars="1900"/>
        <w:jc w:val="both"/>
        <w:rPr>
          <w:rFonts w:ascii="楷体" w:hAnsi="楷体" w:eastAsia="楷体" w:cs="宋体"/>
          <w:bCs/>
          <w:color w:val="000000"/>
          <w:kern w:val="0"/>
          <w:sz w:val="44"/>
          <w:szCs w:val="44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〔20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color w:val="000000"/>
          <w:sz w:val="32"/>
          <w:szCs w:val="32"/>
        </w:rPr>
        <w:t>〕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 xml:space="preserve">02号  </w:t>
      </w:r>
    </w:p>
    <w:p>
      <w:pPr>
        <w:pStyle w:val="4"/>
        <w:spacing w:line="580" w:lineRule="exact"/>
        <w:rPr>
          <w:b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黑体"/>
          <w:sz w:val="44"/>
          <w:szCs w:val="44"/>
        </w:rPr>
      </w:pPr>
      <w:r>
        <w:rPr>
          <w:rFonts w:hint="eastAsia" w:ascii="方正小标宋简体" w:hAnsi="方正小标宋简体" w:eastAsia="方正小标宋简体" w:cs="黑体"/>
          <w:sz w:val="44"/>
          <w:szCs w:val="44"/>
        </w:rPr>
        <w:t>关于印发《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赞皇县气象局2026年度随机抽查工作计划</w:t>
      </w:r>
      <w:r>
        <w:rPr>
          <w:rFonts w:hint="eastAsia" w:ascii="方正小标宋简体" w:hAnsi="方正小标宋简体" w:eastAsia="方正小标宋简体" w:cs="黑体"/>
          <w:sz w:val="44"/>
          <w:szCs w:val="44"/>
        </w:rPr>
        <w:t>》的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ascii="方正小标宋简体" w:hAnsi="方正小标宋简体" w:eastAsia="方正小标宋简体" w:cs="黑体"/>
          <w:sz w:val="44"/>
          <w:szCs w:val="44"/>
        </w:rPr>
      </w:pPr>
      <w:r>
        <w:rPr>
          <w:rFonts w:hint="eastAsia" w:ascii="方正小标宋简体" w:hAnsi="方正小标宋简体" w:eastAsia="方正小标宋简体" w:cs="黑体"/>
          <w:sz w:val="44"/>
          <w:szCs w:val="44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相关单位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现将</w:t>
      </w:r>
      <w:r>
        <w:rPr>
          <w:rFonts w:hint="eastAsia" w:ascii="仿宋" w:hAnsi="仿宋" w:eastAsia="仿宋" w:cs="仿宋"/>
          <w:sz w:val="32"/>
          <w:szCs w:val="32"/>
        </w:rPr>
        <w:t>《赞皇县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气象</w:t>
      </w:r>
      <w:r>
        <w:rPr>
          <w:rFonts w:hint="eastAsia" w:ascii="仿宋" w:hAnsi="仿宋" w:eastAsia="仿宋" w:cs="仿宋"/>
          <w:sz w:val="32"/>
          <w:szCs w:val="32"/>
        </w:rPr>
        <w:t>局20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随机</w:t>
      </w:r>
      <w:r>
        <w:rPr>
          <w:rFonts w:hint="eastAsia" w:ascii="仿宋" w:hAnsi="仿宋" w:eastAsia="仿宋" w:cs="仿宋"/>
          <w:sz w:val="32"/>
          <w:szCs w:val="32"/>
        </w:rPr>
        <w:t>抽查工作计划》印发给你们，请各单位高度重视，结合工作实际，认真贯彻落实。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赞皇县气象局2026年度随机抽查工作计划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3780" w:firstLine="42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赞皇县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气象</w:t>
      </w:r>
      <w:r>
        <w:rPr>
          <w:rFonts w:hint="eastAsia" w:ascii="仿宋" w:hAnsi="仿宋" w:eastAsia="仿宋" w:cs="仿宋"/>
          <w:sz w:val="32"/>
          <w:szCs w:val="32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3780" w:firstLine="420"/>
        <w:jc w:val="center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sz w:val="32"/>
          <w:szCs w:val="32"/>
        </w:rPr>
        <w:t xml:space="preserve">    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pStyle w:val="2"/>
        <w:ind w:left="0" w:leftChars="0" w:firstLine="0" w:firstLineChars="0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附件：</w:t>
      </w:r>
    </w:p>
    <w:tbl>
      <w:tblPr>
        <w:tblStyle w:val="7"/>
        <w:tblpPr w:leftFromText="180" w:rightFromText="180" w:vertAnchor="text" w:horzAnchor="page" w:tblpX="1571" w:tblpY="17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1011"/>
        <w:gridCol w:w="1119"/>
        <w:gridCol w:w="1718"/>
        <w:gridCol w:w="954"/>
        <w:gridCol w:w="955"/>
        <w:gridCol w:w="2095"/>
        <w:gridCol w:w="1197"/>
        <w:gridCol w:w="1050"/>
        <w:gridCol w:w="1551"/>
        <w:gridCol w:w="12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14120" w:type="dxa"/>
            <w:gridSpan w:val="11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u w:val="singl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赞皇县气象</w:t>
            </w: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局2026年度发起的跨部门联合随机抽查工作计划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2" w:hRule="atLeast"/>
        </w:trPr>
        <w:tc>
          <w:tcPr>
            <w:tcW w:w="1193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抽查计划编号</w:t>
            </w:r>
          </w:p>
        </w:tc>
        <w:tc>
          <w:tcPr>
            <w:tcW w:w="1011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抽查计划名称</w:t>
            </w:r>
          </w:p>
        </w:tc>
        <w:tc>
          <w:tcPr>
            <w:tcW w:w="1119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抽查任务编号</w:t>
            </w:r>
          </w:p>
        </w:tc>
        <w:tc>
          <w:tcPr>
            <w:tcW w:w="1718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抽查任务名称</w:t>
            </w:r>
          </w:p>
        </w:tc>
        <w:tc>
          <w:tcPr>
            <w:tcW w:w="954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抽查类型</w:t>
            </w:r>
          </w:p>
        </w:tc>
        <w:tc>
          <w:tcPr>
            <w:tcW w:w="955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抽查比例</w:t>
            </w:r>
          </w:p>
        </w:tc>
        <w:tc>
          <w:tcPr>
            <w:tcW w:w="2095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抽查事项</w:t>
            </w:r>
          </w:p>
        </w:tc>
        <w:tc>
          <w:tcPr>
            <w:tcW w:w="1197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抽查对象范围</w:t>
            </w:r>
          </w:p>
        </w:tc>
        <w:tc>
          <w:tcPr>
            <w:tcW w:w="1050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发起部门</w:t>
            </w:r>
          </w:p>
        </w:tc>
        <w:tc>
          <w:tcPr>
            <w:tcW w:w="1551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联合部门</w:t>
            </w:r>
          </w:p>
        </w:tc>
        <w:tc>
          <w:tcPr>
            <w:tcW w:w="1277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1193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联2026001</w:t>
            </w:r>
          </w:p>
        </w:tc>
        <w:tc>
          <w:tcPr>
            <w:tcW w:w="1011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2026年度气象局部门联合抽查001</w:t>
            </w:r>
          </w:p>
        </w:tc>
        <w:tc>
          <w:tcPr>
            <w:tcW w:w="1119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联2026001</w:t>
            </w:r>
          </w:p>
        </w:tc>
        <w:tc>
          <w:tcPr>
            <w:tcW w:w="1718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2026年度气象局部门联合抽查001</w:t>
            </w:r>
          </w:p>
        </w:tc>
        <w:tc>
          <w:tcPr>
            <w:tcW w:w="954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定向</w:t>
            </w:r>
          </w:p>
        </w:tc>
        <w:tc>
          <w:tcPr>
            <w:tcW w:w="955" w:type="dxa"/>
            <w:vMerge w:val="restart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按照信用风险分级分类等级抽取涉及行业共计不低于3%</w:t>
            </w:r>
          </w:p>
        </w:tc>
        <w:tc>
          <w:tcPr>
            <w:tcW w:w="2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宋体" w:cs="仿宋"/>
                <w:color w:val="FF00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县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发改局：成品油市场主体证照、油品质量的监督检查。</w:t>
            </w:r>
            <w:bookmarkStart w:id="0" w:name="_GoBack"/>
            <w:bookmarkEnd w:id="0"/>
          </w:p>
        </w:tc>
        <w:tc>
          <w:tcPr>
            <w:tcW w:w="1197" w:type="dxa"/>
            <w:vMerge w:val="restart"/>
            <w:vAlign w:val="center"/>
          </w:tcPr>
          <w:p>
            <w:pPr>
              <w:spacing w:before="0" w:after="0" w:line="211" w:lineRule="auto"/>
              <w:jc w:val="center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雷电灾害防御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重点单位</w:t>
            </w:r>
          </w:p>
        </w:tc>
        <w:tc>
          <w:tcPr>
            <w:tcW w:w="1050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赞皇县发改局</w:t>
            </w:r>
          </w:p>
        </w:tc>
        <w:tc>
          <w:tcPr>
            <w:tcW w:w="1551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气象局</w:t>
            </w:r>
          </w:p>
        </w:tc>
        <w:tc>
          <w:tcPr>
            <w:tcW w:w="127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2026年3月-5月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1193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119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718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954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955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2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宋体" w:cs="仿宋"/>
                <w:color w:val="FF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气象局：对气象预报、灾害性天气警报、气象灾害预警信号、气象灾害预警信息等统一发布工作的监督检查；对气象信息服务的监督检查；对人工影响天气活动的监督检查；对雷电灾害防御活动的监督检查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。</w:t>
            </w:r>
          </w:p>
        </w:tc>
        <w:tc>
          <w:tcPr>
            <w:tcW w:w="1197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0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1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7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14120" w:type="dxa"/>
            <w:gridSpan w:val="11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备注：1、抽查计划名称为：年度+行政区划+部门+随机抽查+序号。抽查任务名称以实施方案为准。</w:t>
            </w:r>
          </w:p>
          <w:p>
            <w:pPr>
              <w:pStyle w:val="2"/>
              <w:numPr>
                <w:ilvl w:val="0"/>
                <w:numId w:val="1"/>
              </w:numPr>
              <w:ind w:left="0" w:leftChars="0" w:firstLine="720" w:firstLineChars="300"/>
              <w:jc w:val="both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跨部门抽查事项写具体（包括牵头部门和配合部门）；抽查时间必须写到月份。</w:t>
            </w:r>
          </w:p>
        </w:tc>
      </w:tr>
    </w:tbl>
    <w:p>
      <w:pPr>
        <w:pStyle w:val="2"/>
        <w:ind w:left="0" w:leftChars="0" w:firstLine="0" w:firstLineChars="0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4" w:type="default"/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- 2 -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- 2 -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5"/>
      <w:tabs>
        <w:tab w:val="clear" w:pos="4153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- 2 -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- 2 -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5"/>
      <w:tabs>
        <w:tab w:val="clear" w:pos="4153"/>
      </w:tabs>
      <w:jc w:val="cen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37396E"/>
    <w:multiLevelType w:val="singleLevel"/>
    <w:tmpl w:val="5237396E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0F2EEC"/>
    <w:rsid w:val="2472407A"/>
    <w:rsid w:val="37D70415"/>
    <w:rsid w:val="51A64E97"/>
    <w:rsid w:val="5C4B0FBB"/>
    <w:rsid w:val="60157F01"/>
    <w:rsid w:val="7B380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font21"/>
    <w:basedOn w:val="8"/>
    <w:qFormat/>
    <w:uiPriority w:val="0"/>
    <w:rPr>
      <w:rFonts w:hint="eastAsia" w:ascii="楷体" w:hAnsi="楷体" w:eastAsia="楷体" w:cs="楷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2025-12-22T07:23:00Z</dcterms:created>
  <dc:creator>Administrator</dc:creator>
  <cp:lastModifiedBy>Administrator</cp:lastModifiedBy>
  <dcterms:modified xsi:type="dcterms:W3CDTF">2026-01-12T02:45:53Z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18793D97B0F24581966325573FB57CBA</vt:lpwstr>
  </property>
</Properties>
</file>