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536" w:rsidRPr="006B2CCC" w:rsidRDefault="005D7B45">
      <w:pPr>
        <w:jc w:val="center"/>
        <w:rPr>
          <w:rFonts w:asciiTheme="minorEastAsia" w:eastAsiaTheme="minorEastAsia" w:hAnsiTheme="minorEastAsia"/>
          <w:b/>
          <w:bCs/>
          <w:sz w:val="44"/>
          <w:szCs w:val="44"/>
        </w:rPr>
      </w:pPr>
      <w:r w:rsidRPr="006B2CCC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20</w:t>
      </w:r>
      <w:r w:rsidR="006A0E86" w:rsidRPr="006B2CCC">
        <w:rPr>
          <w:rFonts w:asciiTheme="minorEastAsia" w:eastAsiaTheme="minorEastAsia" w:hAnsiTheme="minorEastAsia" w:cs="宋体-方正超大字符集"/>
          <w:b/>
          <w:bCs/>
          <w:sz w:val="44"/>
          <w:szCs w:val="44"/>
        </w:rPr>
        <w:t>2</w:t>
      </w:r>
      <w:r w:rsidR="006B2CCC" w:rsidRPr="006B2CCC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2</w:t>
      </w:r>
      <w:r w:rsidRPr="006B2CCC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年</w:t>
      </w:r>
      <w:r w:rsidR="005E23E8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单位</w:t>
      </w:r>
      <w:r w:rsidRPr="006B2CCC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预算信息公开目录</w:t>
      </w:r>
    </w:p>
    <w:p w:rsidR="001F0536" w:rsidRDefault="005D7B4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一、20</w:t>
      </w:r>
      <w:r w:rsidR="006A0E86">
        <w:rPr>
          <w:rFonts w:ascii="仿宋_GB2312" w:eastAsia="仿宋_GB2312" w:hAnsi="仿宋_GB2312" w:cs="仿宋_GB2312"/>
          <w:sz w:val="30"/>
          <w:szCs w:val="30"/>
        </w:rPr>
        <w:t>2</w:t>
      </w:r>
      <w:r w:rsidR="006B2CCC"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年</w:t>
      </w:r>
      <w:r w:rsidR="005E23E8"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>
        <w:rPr>
          <w:rFonts w:ascii="仿宋_GB2312" w:eastAsia="仿宋_GB2312" w:hAnsi="仿宋_GB2312" w:cs="仿宋_GB2312" w:hint="eastAsia"/>
          <w:sz w:val="30"/>
          <w:szCs w:val="30"/>
        </w:rPr>
        <w:t>预算公开表</w:t>
      </w:r>
    </w:p>
    <w:p w:rsidR="001F0536" w:rsidRDefault="005E23E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预算收支总表</w:t>
      </w:r>
    </w:p>
    <w:p w:rsidR="001F0536" w:rsidRDefault="005E23E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预算收入总表</w:t>
      </w:r>
    </w:p>
    <w:p w:rsidR="001F0536" w:rsidRDefault="005E23E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预算支出总表</w:t>
      </w:r>
    </w:p>
    <w:p w:rsidR="001F0536" w:rsidRDefault="005E23E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预算财政拨款收支总表</w:t>
      </w:r>
    </w:p>
    <w:p w:rsidR="001F0536" w:rsidRDefault="005E23E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预算一般公共预算财政拨款支出表</w:t>
      </w:r>
    </w:p>
    <w:p w:rsidR="001F0536" w:rsidRDefault="005E23E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预算一般公共预算财政拨款基本支出表</w:t>
      </w:r>
    </w:p>
    <w:p w:rsidR="001F0536" w:rsidRDefault="005E23E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预算政府性基金预算财政拨款支出表</w:t>
      </w:r>
    </w:p>
    <w:p w:rsidR="001F0536" w:rsidRDefault="005E23E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预算国有资本经营预算财政拨款支出表</w:t>
      </w:r>
    </w:p>
    <w:p w:rsidR="001F0536" w:rsidRDefault="005E23E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预算财政拨款“三公”经费支出表</w:t>
      </w:r>
    </w:p>
    <w:p w:rsidR="001F0536" w:rsidRDefault="005D7B4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二、20</w:t>
      </w:r>
      <w:r w:rsidR="006A0E86">
        <w:rPr>
          <w:rFonts w:ascii="仿宋_GB2312" w:eastAsia="仿宋_GB2312" w:hAnsi="仿宋_GB2312" w:cs="仿宋_GB2312"/>
          <w:sz w:val="30"/>
          <w:szCs w:val="30"/>
        </w:rPr>
        <w:t>2</w:t>
      </w:r>
      <w:r w:rsidR="006B2CCC"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年</w:t>
      </w:r>
      <w:r w:rsidR="005E23E8"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>
        <w:rPr>
          <w:rFonts w:ascii="仿宋_GB2312" w:eastAsia="仿宋_GB2312" w:hAnsi="仿宋_GB2312" w:cs="仿宋_GB2312" w:hint="eastAsia"/>
          <w:sz w:val="30"/>
          <w:szCs w:val="30"/>
        </w:rPr>
        <w:t>预算信息公开情况说明</w:t>
      </w:r>
    </w:p>
    <w:p w:rsidR="001F0536" w:rsidRDefault="005E23E8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 w:rsidR="005D7B45">
        <w:rPr>
          <w:rFonts w:ascii="仿宋_GB2312" w:eastAsia="仿宋_GB2312" w:hAnsi="仿宋_GB2312" w:cs="仿宋_GB2312" w:hint="eastAsia"/>
          <w:sz w:val="30"/>
          <w:szCs w:val="30"/>
        </w:rPr>
        <w:t>职责及机构设置情况</w:t>
      </w:r>
    </w:p>
    <w:p w:rsidR="001F0536" w:rsidRDefault="005D7B45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2、</w:t>
      </w:r>
      <w:r w:rsidR="005E23E8">
        <w:rPr>
          <w:rFonts w:ascii="仿宋_GB2312" w:eastAsia="仿宋_GB2312" w:hAnsi="仿宋_GB2312" w:cs="仿宋_GB2312" w:hint="eastAsia"/>
          <w:sz w:val="30"/>
          <w:szCs w:val="30"/>
        </w:rPr>
        <w:t>单位</w:t>
      </w:r>
      <w:r>
        <w:rPr>
          <w:rFonts w:ascii="仿宋_GB2312" w:eastAsia="仿宋_GB2312" w:hAnsi="仿宋_GB2312" w:cs="仿宋_GB2312" w:hint="eastAsia"/>
          <w:sz w:val="30"/>
          <w:szCs w:val="30"/>
        </w:rPr>
        <w:t>预算安排的总体情况</w:t>
      </w:r>
    </w:p>
    <w:p w:rsidR="001F0536" w:rsidRDefault="005D7B45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1F0536" w:rsidRDefault="005D7B4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1F0536" w:rsidRDefault="005D7B4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5、绩效预算信息</w:t>
      </w:r>
    </w:p>
    <w:p w:rsidR="001F0536" w:rsidRDefault="005D7B4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1F0536" w:rsidRDefault="005D7B45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1F0536" w:rsidRDefault="005D7B4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1F0536" w:rsidRDefault="005D7B45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1F0536" w:rsidRDefault="001F0536">
      <w:bookmarkStart w:id="0" w:name="_GoBack"/>
      <w:bookmarkEnd w:id="0"/>
    </w:p>
    <w:sectPr w:rsidR="001F0536" w:rsidSect="009868B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hakuyoxingshu7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A6347"/>
    <w:rsid w:val="001F0536"/>
    <w:rsid w:val="005D7B45"/>
    <w:rsid w:val="005E23E8"/>
    <w:rsid w:val="006A0E86"/>
    <w:rsid w:val="006B2CCC"/>
    <w:rsid w:val="009868B8"/>
    <w:rsid w:val="00A5774A"/>
    <w:rsid w:val="00A70EDC"/>
    <w:rsid w:val="00C87B85"/>
    <w:rsid w:val="00D94858"/>
    <w:rsid w:val="00E83A66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68B8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</Words>
  <Characters>261</Characters>
  <Application>Microsoft Office Word</Application>
  <DocSecurity>0</DocSecurity>
  <Lines>2</Lines>
  <Paragraphs>1</Paragraphs>
  <ScaleCrop>false</ScaleCrop>
  <Company>Microsoft</Company>
  <LinksUpToDate>false</LinksUpToDate>
  <CharactersWithSpaces>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Administrator</cp:lastModifiedBy>
  <cp:revision>8</cp:revision>
  <dcterms:created xsi:type="dcterms:W3CDTF">2019-01-15T00:49:00Z</dcterms:created>
  <dcterms:modified xsi:type="dcterms:W3CDTF">2022-02-11T08:24:00Z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