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020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6B270C20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301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hasee</cp:lastModifiedBy>
  <dcterms:modified xsi:type="dcterms:W3CDTF">2020-02-11T08:10:56Z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