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bidi w:val="0"/>
        <w:snapToGrid/>
        <w:spacing w:line="560" w:lineRule="atLeast"/>
        <w:jc w:val="center"/>
        <w:textAlignment w:val="auto"/>
        <w:rPr>
          <w:rFonts w:hint="eastAsia" w:ascii="宋体" w:hAnsi="宋体" w:cs="Times New Roman"/>
          <w:b/>
          <w:sz w:val="44"/>
          <w:szCs w:val="44"/>
        </w:rPr>
      </w:pPr>
      <w:r>
        <w:rPr>
          <w:rFonts w:hint="eastAsia" w:ascii="宋体" w:hAnsi="宋体" w:cs="Times New Roman"/>
          <w:b/>
          <w:sz w:val="44"/>
          <w:szCs w:val="44"/>
        </w:rPr>
        <w:t>赞皇县应急管理局</w:t>
      </w:r>
    </w:p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20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一、20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二、20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A6347"/>
    <w:rsid w:val="00A5774A"/>
    <w:rsid w:val="00D94858"/>
    <w:rsid w:val="0C7F14D2"/>
    <w:rsid w:val="530B518B"/>
    <w:rsid w:val="59402538"/>
    <w:rsid w:val="72513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unhideWhenUsed/>
    <w:uiPriority w:val="1"/>
  </w:style>
  <w:style w:type="table" w:default="1" w:styleId="2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0</TotalTime>
  <ScaleCrop>false</ScaleCrop>
  <LinksUpToDate>false</LinksUpToDate>
  <CharactersWithSpaces>301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cp:lastPrinted>2021-05-17T02:51:22Z</cp:lastPrinted>
  <dcterms:modified xsi:type="dcterms:W3CDTF">2021-05-17T02:51:25Z</dcterms:modified>
  <dc:title>2019年部门预算信息公开目录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905C7BEF0594499188DB9D58F262011D</vt:lpwstr>
  </property>
</Properties>
</file>